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963E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w:drawing>
          <wp:anchor distT="0" distB="0" distL="114300" distR="114300" simplePos="0" relativeHeight="251659264" behindDoc="0" locked="0" layoutInCell="1" allowOverlap="1" wp14:anchorId="463D2B90" wp14:editId="0FC6DDE7">
            <wp:simplePos x="0" y="0"/>
            <wp:positionH relativeFrom="margin">
              <wp:align>center</wp:align>
            </wp:positionH>
            <wp:positionV relativeFrom="paragraph">
              <wp:posOffset>-396875</wp:posOffset>
            </wp:positionV>
            <wp:extent cx="3028950" cy="1585658"/>
            <wp:effectExtent l="0" t="0" r="0" b="0"/>
            <wp:wrapNone/>
            <wp:docPr id="1471848338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48338" name="Picture 2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8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0A3DC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75CB18DE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0B85F6B6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2D56538C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63CFFADF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3CD8351F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4D7AC69E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7A228BDD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1A5C8FC7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6C048DBF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05BECB08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037FA217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5279F7F7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2C2A8DA2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77883D97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40AFBD78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310488ED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1605A7E5" w14:textId="77777777" w:rsidR="007C47E3" w:rsidRDefault="007C47E3" w:rsidP="007C47E3">
      <w:pPr>
        <w:pStyle w:val="BodyText"/>
        <w:spacing w:before="5"/>
        <w:rPr>
          <w:rFonts w:ascii="Times New Roman"/>
          <w:sz w:val="10"/>
        </w:rPr>
      </w:pPr>
    </w:p>
    <w:p w14:paraId="7206ADB7" w14:textId="77777777" w:rsidR="007C47E3" w:rsidRPr="00D3364F" w:rsidRDefault="007C47E3" w:rsidP="007C47E3">
      <w:pPr>
        <w:pStyle w:val="Heading1"/>
        <w:spacing w:before="111" w:line="264" w:lineRule="auto"/>
        <w:ind w:left="1440" w:right="149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00C0B5"/>
          <w:sz w:val="32"/>
          <w:szCs w:val="32"/>
        </w:rPr>
        <w:t>Chorlton</w:t>
      </w:r>
      <w:r w:rsidRPr="00D3364F">
        <w:rPr>
          <w:rFonts w:asciiTheme="minorHAnsi" w:hAnsiTheme="minorHAnsi" w:cstheme="minorHAnsi"/>
          <w:color w:val="00C0B5"/>
          <w:sz w:val="32"/>
          <w:szCs w:val="32"/>
        </w:rPr>
        <w:t xml:space="preserve"> Community Fund Application Form</w:t>
      </w:r>
    </w:p>
    <w:p w14:paraId="05434829" w14:textId="18DE2385" w:rsidR="007C47E3" w:rsidRPr="00072248" w:rsidRDefault="007C47E3" w:rsidP="007C47E3">
      <w:pPr>
        <w:pStyle w:val="BodyText"/>
        <w:spacing w:before="267"/>
        <w:ind w:left="351" w:right="372"/>
        <w:jc w:val="center"/>
        <w:rPr>
          <w:rFonts w:asciiTheme="minorHAnsi" w:hAnsiTheme="minorHAnsi"/>
          <w:color w:val="7F7F7F" w:themeColor="text1" w:themeTint="80"/>
          <w:sz w:val="24"/>
          <w:szCs w:val="24"/>
        </w:rPr>
      </w:pP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>Giving back to the</w:t>
      </w:r>
      <w:r>
        <w:rPr>
          <w:rFonts w:asciiTheme="minorHAnsi" w:hAnsiTheme="minorHAnsi"/>
          <w:color w:val="7F7F7F" w:themeColor="text1" w:themeTint="80"/>
          <w:sz w:val="24"/>
          <w:szCs w:val="24"/>
        </w:rPr>
        <w:t xml:space="preserve"> people of</w:t>
      </w: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 </w:t>
      </w:r>
      <w:r>
        <w:rPr>
          <w:rFonts w:asciiTheme="minorHAnsi" w:hAnsiTheme="minorHAnsi"/>
          <w:color w:val="7F7F7F" w:themeColor="text1" w:themeTint="80"/>
          <w:sz w:val="24"/>
          <w:szCs w:val="24"/>
        </w:rPr>
        <w:t xml:space="preserve">Chorlton, Manchester </w:t>
      </w: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with </w:t>
      </w:r>
      <w:r>
        <w:rPr>
          <w:rFonts w:asciiTheme="minorHAnsi" w:hAnsiTheme="minorHAnsi"/>
          <w:color w:val="7F7F7F" w:themeColor="text1" w:themeTint="80"/>
          <w:sz w:val="24"/>
          <w:szCs w:val="24"/>
        </w:rPr>
        <w:t>monetary donations</w:t>
      </w:r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 xml:space="preserve">, Love </w:t>
      </w:r>
      <w:r>
        <w:rPr>
          <w:rFonts w:asciiTheme="minorHAnsi" w:hAnsiTheme="minorHAnsi"/>
          <w:color w:val="7F7F7F" w:themeColor="text1" w:themeTint="80"/>
          <w:sz w:val="24"/>
          <w:szCs w:val="24"/>
        </w:rPr>
        <w:t>f</w:t>
      </w:r>
      <w:r w:rsidRPr="007F5C02">
        <w:rPr>
          <w:rFonts w:asciiTheme="minorHAnsi" w:hAnsiTheme="minorHAnsi"/>
          <w:color w:val="7F7F7F" w:themeColor="text1" w:themeTint="80"/>
          <w:sz w:val="24"/>
          <w:szCs w:val="24"/>
        </w:rPr>
        <w:t>rom Anwyl.</w:t>
      </w:r>
    </w:p>
    <w:p w14:paraId="0133F7FC" w14:textId="77777777" w:rsidR="007C47E3" w:rsidRPr="00FA7612" w:rsidRDefault="007C47E3" w:rsidP="007C47E3">
      <w:pPr>
        <w:ind w:left="351" w:right="379"/>
        <w:jc w:val="center"/>
        <w:rPr>
          <w:rFonts w:asciiTheme="minorHAnsi" w:hAnsiTheme="minorHAnsi"/>
          <w:b/>
          <w:color w:val="7F7F7F" w:themeColor="text1" w:themeTint="80"/>
          <w:sz w:val="24"/>
          <w:szCs w:val="24"/>
        </w:rPr>
      </w:pPr>
      <w:r w:rsidRPr="00072248">
        <w:rPr>
          <w:rFonts w:asciiTheme="minorHAnsi" w:hAnsiTheme="minorHAnsi"/>
          <w:color w:val="7F7F7F" w:themeColor="text1" w:themeTint="80"/>
          <w:sz w:val="24"/>
          <w:szCs w:val="24"/>
        </w:rPr>
        <w:t xml:space="preserve">Grants of up to </w:t>
      </w:r>
      <w:r w:rsidRPr="00FA7612">
        <w:rPr>
          <w:rFonts w:asciiTheme="minorHAnsi" w:hAnsiTheme="minorHAnsi"/>
          <w:color w:val="7F7F7F" w:themeColor="text1" w:themeTint="80"/>
          <w:sz w:val="24"/>
          <w:szCs w:val="24"/>
        </w:rPr>
        <w:t>£</w:t>
      </w:r>
      <w:r>
        <w:rPr>
          <w:rFonts w:asciiTheme="minorHAnsi" w:hAnsiTheme="minorHAnsi"/>
          <w:color w:val="7F7F7F" w:themeColor="text1" w:themeTint="80"/>
          <w:sz w:val="24"/>
          <w:szCs w:val="24"/>
        </w:rPr>
        <w:t>1,500</w:t>
      </w:r>
      <w:r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for </w:t>
      </w:r>
      <w:r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>not</w:t>
      </w:r>
      <w:r>
        <w:rPr>
          <w:rFonts w:asciiTheme="minorHAnsi" w:hAnsiTheme="minorHAnsi"/>
          <w:b/>
          <w:color w:val="7F7F7F" w:themeColor="text1" w:themeTint="80"/>
          <w:sz w:val="24"/>
          <w:szCs w:val="24"/>
        </w:rPr>
        <w:t>-</w:t>
      </w:r>
      <w:r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>for</w:t>
      </w:r>
      <w:r>
        <w:rPr>
          <w:rFonts w:asciiTheme="minorHAnsi" w:hAnsiTheme="minorHAnsi"/>
          <w:b/>
          <w:color w:val="7F7F7F" w:themeColor="text1" w:themeTint="80"/>
          <w:sz w:val="24"/>
          <w:szCs w:val="24"/>
        </w:rPr>
        <w:t>-</w:t>
      </w:r>
      <w:r w:rsidRPr="00FA7612">
        <w:rPr>
          <w:rFonts w:asciiTheme="minorHAnsi" w:hAnsiTheme="minorHAnsi"/>
          <w:b/>
          <w:color w:val="7F7F7F" w:themeColor="text1" w:themeTint="80"/>
          <w:sz w:val="24"/>
          <w:szCs w:val="24"/>
        </w:rPr>
        <w:t xml:space="preserve">profit organisations </w:t>
      </w:r>
      <w:r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to help </w:t>
      </w:r>
      <w:r>
        <w:rPr>
          <w:rFonts w:asciiTheme="minorHAnsi" w:hAnsiTheme="minorHAnsi"/>
          <w:color w:val="7F7F7F" w:themeColor="text1" w:themeTint="80"/>
          <w:sz w:val="24"/>
          <w:szCs w:val="24"/>
        </w:rPr>
        <w:t>support</w:t>
      </w:r>
      <w:r w:rsidRPr="00FA7612">
        <w:rPr>
          <w:rFonts w:asciiTheme="minorHAnsi" w:hAnsiTheme="minorHAnsi"/>
          <w:color w:val="7F7F7F" w:themeColor="text1" w:themeTint="80"/>
          <w:sz w:val="24"/>
          <w:szCs w:val="24"/>
        </w:rPr>
        <w:t xml:space="preserve"> projects in the community</w:t>
      </w:r>
    </w:p>
    <w:p w14:paraId="41BD1CAB" w14:textId="77777777" w:rsidR="007C47E3" w:rsidRPr="00FA7612" w:rsidRDefault="007C47E3" w:rsidP="007C47E3">
      <w:pPr>
        <w:pStyle w:val="BodyText"/>
        <w:spacing w:before="3"/>
        <w:rPr>
          <w:rFonts w:asciiTheme="minorHAnsi" w:hAnsiTheme="minorHAnsi"/>
          <w:color w:val="7F7F7F" w:themeColor="text1" w:themeTint="80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4392"/>
      </w:tblGrid>
      <w:tr w:rsidR="007C47E3" w:rsidRPr="00FA7612" w14:paraId="52A3C1C4" w14:textId="77777777" w:rsidTr="00933256">
        <w:trPr>
          <w:trHeight w:val="726"/>
        </w:trPr>
        <w:tc>
          <w:tcPr>
            <w:tcW w:w="4392" w:type="dxa"/>
          </w:tcPr>
          <w:p w14:paraId="0F01A6B7" w14:textId="77777777" w:rsidR="007C47E3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Organisation name and address (</w:t>
            </w:r>
            <w:proofErr w:type="spellStart"/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inc</w:t>
            </w:r>
            <w:proofErr w:type="spellEnd"/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 postcode): </w:t>
            </w:r>
          </w:p>
          <w:p w14:paraId="4D656A36" w14:textId="77777777" w:rsidR="007C47E3" w:rsidRPr="008B6C34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  <w:p w14:paraId="46A86824" w14:textId="77777777" w:rsidR="007C47E3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Applicant name:</w:t>
            </w:r>
            <w:r w:rsidRPr="00FA7612"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45B014B4" w14:textId="77777777" w:rsidR="007C47E3" w:rsidRPr="00FA7612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</w:pPr>
          </w:p>
          <w:p w14:paraId="0F171F40" w14:textId="77777777" w:rsidR="007C47E3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Contact email address:</w:t>
            </w:r>
          </w:p>
          <w:p w14:paraId="05169646" w14:textId="77777777" w:rsidR="007C47E3" w:rsidRPr="00FA7612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  <w:p w14:paraId="4E8F9B80" w14:textId="77777777" w:rsidR="007C47E3" w:rsidRPr="00FA7612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Contact daytime </w:t>
            </w:r>
            <w:proofErr w:type="spellStart"/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tel</w:t>
            </w:r>
            <w:proofErr w:type="spellEnd"/>
            <w:r w:rsidRPr="00FA7612"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 no: (mobile &amp; landline)</w:t>
            </w:r>
          </w:p>
          <w:p w14:paraId="764D4D72" w14:textId="77777777" w:rsidR="007C47E3" w:rsidRPr="00FA7612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392" w:type="dxa"/>
          </w:tcPr>
          <w:p w14:paraId="0EA1075A" w14:textId="77777777" w:rsidR="007C47E3" w:rsidRPr="00FA7612" w:rsidRDefault="007C47E3" w:rsidP="00933256">
            <w:pPr>
              <w:pStyle w:val="TableParagraph"/>
              <w:spacing w:before="1"/>
              <w:ind w:left="155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  <w:tr w:rsidR="007C47E3" w:rsidRPr="00FA7612" w14:paraId="51B9F665" w14:textId="77777777" w:rsidTr="00933256">
        <w:trPr>
          <w:trHeight w:val="484"/>
        </w:trPr>
        <w:tc>
          <w:tcPr>
            <w:tcW w:w="4392" w:type="dxa"/>
          </w:tcPr>
          <w:p w14:paraId="6F4D4D46" w14:textId="77777777" w:rsidR="007C47E3" w:rsidRPr="00FA7612" w:rsidRDefault="007C47E3" w:rsidP="00933256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 xml:space="preserve">Amount of money requested </w:t>
            </w:r>
          </w:p>
          <w:p w14:paraId="039A64CE" w14:textId="77777777" w:rsidR="007C47E3" w:rsidRDefault="007C47E3" w:rsidP="00933256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  <w:p w14:paraId="5519D560" w14:textId="77777777" w:rsidR="007C47E3" w:rsidRPr="00FA7612" w:rsidRDefault="007C47E3" w:rsidP="00933256">
            <w:pPr>
              <w:pStyle w:val="TableParagraph"/>
              <w:spacing w:before="1" w:line="240" w:lineRule="atLeast"/>
              <w:ind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392" w:type="dxa"/>
          </w:tcPr>
          <w:p w14:paraId="5B1BB9F6" w14:textId="77777777" w:rsidR="007C47E3" w:rsidRPr="00FA7612" w:rsidRDefault="007C47E3" w:rsidP="00933256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  <w:tr w:rsidR="007C47E3" w:rsidRPr="00FA7612" w14:paraId="1B91DC37" w14:textId="77777777" w:rsidTr="00933256">
        <w:trPr>
          <w:trHeight w:val="5058"/>
        </w:trPr>
        <w:tc>
          <w:tcPr>
            <w:tcW w:w="4392" w:type="dxa"/>
          </w:tcPr>
          <w:p w14:paraId="662E6D56" w14:textId="77777777" w:rsidR="007C47E3" w:rsidRDefault="007C47E3" w:rsidP="00933256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4"/>
                <w:szCs w:val="24"/>
              </w:rPr>
              <w:t>How will this be used to help the community?</w:t>
            </w:r>
          </w:p>
        </w:tc>
        <w:tc>
          <w:tcPr>
            <w:tcW w:w="4392" w:type="dxa"/>
          </w:tcPr>
          <w:p w14:paraId="1E25649F" w14:textId="77777777" w:rsidR="007C47E3" w:rsidRPr="00FA7612" w:rsidRDefault="007C47E3" w:rsidP="00933256">
            <w:pPr>
              <w:pStyle w:val="TableParagraph"/>
              <w:spacing w:before="1" w:line="240" w:lineRule="atLeast"/>
              <w:ind w:left="110" w:right="671"/>
              <w:rPr>
                <w:rFonts w:asciiTheme="minorHAnsi" w:hAnsiTheme="minorHAnsi"/>
                <w:b/>
                <w:color w:val="5E6A6F"/>
                <w:sz w:val="24"/>
                <w:szCs w:val="24"/>
              </w:rPr>
            </w:pPr>
          </w:p>
        </w:tc>
      </w:tr>
    </w:tbl>
    <w:p w14:paraId="45B9E327" w14:textId="77777777" w:rsidR="007C47E3" w:rsidRPr="00FA7612" w:rsidRDefault="007C47E3" w:rsidP="007C47E3">
      <w:pPr>
        <w:spacing w:before="51"/>
        <w:jc w:val="center"/>
        <w:rPr>
          <w:rFonts w:asciiTheme="minorHAnsi" w:hAnsiTheme="minorHAnsi"/>
          <w:b/>
          <w:color w:val="7F7F7F" w:themeColor="text1" w:themeTint="80"/>
          <w:szCs w:val="20"/>
        </w:rPr>
      </w:pPr>
      <w:r w:rsidRPr="00FA7612">
        <w:rPr>
          <w:rFonts w:asciiTheme="minorHAnsi" w:hAnsiTheme="minorHAnsi"/>
          <w:b/>
          <w:color w:val="7F7F7F" w:themeColor="text1" w:themeTint="80"/>
          <w:szCs w:val="20"/>
        </w:rPr>
        <w:lastRenderedPageBreak/>
        <w:t>Guidance on completing your application</w:t>
      </w:r>
    </w:p>
    <w:p w14:paraId="074C195A" w14:textId="77777777" w:rsidR="007C47E3" w:rsidRPr="00FA7612" w:rsidRDefault="007C47E3" w:rsidP="007C47E3">
      <w:pPr>
        <w:pStyle w:val="BodyText"/>
        <w:spacing w:before="7"/>
        <w:rPr>
          <w:rFonts w:asciiTheme="minorHAnsi" w:hAnsiTheme="minorHAnsi"/>
          <w:b/>
          <w:color w:val="7F7F7F" w:themeColor="text1" w:themeTint="80"/>
          <w:sz w:val="22"/>
        </w:rPr>
      </w:pPr>
    </w:p>
    <w:p w14:paraId="0D753E6E" w14:textId="77777777" w:rsidR="007C47E3" w:rsidRPr="001D5BB4" w:rsidRDefault="007C47E3" w:rsidP="007C47E3">
      <w:pPr>
        <w:pStyle w:val="BodyText"/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Guidance on completing your application. </w:t>
      </w:r>
    </w:p>
    <w:p w14:paraId="65E8C64B" w14:textId="77777777" w:rsidR="007C47E3" w:rsidRPr="001D5BB4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>
        <w:rPr>
          <w:rFonts w:asciiTheme="minorHAnsi" w:hAnsiTheme="minorHAnsi"/>
          <w:color w:val="7F7F7F" w:themeColor="text1" w:themeTint="80"/>
          <w:sz w:val="22"/>
        </w:rPr>
        <w:t>P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lease email your completed application form to </w:t>
      </w:r>
      <w:hyperlink r:id="rId6" w:history="1">
        <w:r w:rsidRPr="00916594">
          <w:rPr>
            <w:rStyle w:val="Hyperlink"/>
            <w:rFonts w:asciiTheme="minorHAnsi" w:hAnsiTheme="minorHAnsi"/>
            <w:sz w:val="22"/>
          </w:rPr>
          <w:t>community@anwyl.co.uk</w:t>
        </w:r>
      </w:hyperlink>
      <w:r w:rsidRPr="001D5BB4">
        <w:rPr>
          <w:rFonts w:asciiTheme="minorHAnsi" w:hAnsiTheme="minorHAnsi"/>
          <w:color w:val="7F7F7F" w:themeColor="text1" w:themeTint="80"/>
          <w:sz w:val="22"/>
        </w:rPr>
        <w:t>.</w:t>
      </w:r>
      <w:r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Remember to </w:t>
      </w:r>
    </w:p>
    <w:p w14:paraId="2E0C1E43" w14:textId="77777777" w:rsidR="007C47E3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include ‘</w:t>
      </w:r>
      <w:r>
        <w:rPr>
          <w:rFonts w:asciiTheme="minorHAnsi" w:hAnsiTheme="minorHAnsi"/>
          <w:color w:val="7F7F7F" w:themeColor="text1" w:themeTint="80"/>
          <w:sz w:val="22"/>
        </w:rPr>
        <w:t>Chorlton F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und’ and your organisation name in the subject of your email. </w:t>
      </w:r>
    </w:p>
    <w:p w14:paraId="21F1C336" w14:textId="77777777" w:rsidR="007C47E3" w:rsidRPr="001D5BB4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The total financial support available is £</w:t>
      </w:r>
      <w:r>
        <w:rPr>
          <w:rFonts w:asciiTheme="minorHAnsi" w:hAnsiTheme="minorHAnsi"/>
          <w:color w:val="7F7F7F" w:themeColor="text1" w:themeTint="80"/>
          <w:sz w:val="22"/>
        </w:rPr>
        <w:t>5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,000, which will be released in phases. </w:t>
      </w:r>
    </w:p>
    <w:p w14:paraId="52DAC469" w14:textId="77777777" w:rsidR="007C47E3" w:rsidRPr="001D5BB4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Please note that we aim to help a variety of groups and spread the funds as widely as </w:t>
      </w:r>
    </w:p>
    <w:p w14:paraId="2DADC929" w14:textId="77777777" w:rsidR="007C47E3" w:rsidRPr="001D5BB4" w:rsidRDefault="007C47E3" w:rsidP="007C47E3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possible. The maximum funding available to a single applicant is £</w:t>
      </w:r>
      <w:r>
        <w:rPr>
          <w:rFonts w:asciiTheme="minorHAnsi" w:hAnsiTheme="minorHAnsi"/>
          <w:color w:val="7F7F7F" w:themeColor="text1" w:themeTint="80"/>
          <w:sz w:val="22"/>
        </w:rPr>
        <w:t>1,5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00. </w:t>
      </w:r>
    </w:p>
    <w:p w14:paraId="7F0AFBA3" w14:textId="77777777" w:rsidR="007C47E3" w:rsidRPr="001D5BB4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Please ensure all information you want us to consider is included in your initial application. </w:t>
      </w:r>
    </w:p>
    <w:p w14:paraId="6364A2EF" w14:textId="77777777" w:rsidR="007C47E3" w:rsidRPr="00975F5D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Supplementary documents will not be considered at this stage, but we may request </w:t>
      </w:r>
      <w:r w:rsidRPr="00975F5D">
        <w:rPr>
          <w:rFonts w:asciiTheme="minorHAnsi" w:hAnsiTheme="minorHAnsi"/>
          <w:color w:val="7F7F7F" w:themeColor="text1" w:themeTint="80"/>
          <w:sz w:val="22"/>
        </w:rPr>
        <w:t xml:space="preserve">additional details about your project. </w:t>
      </w:r>
    </w:p>
    <w:p w14:paraId="26CB9B71" w14:textId="77777777" w:rsidR="007C47E3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Priority will be given to applications that benefit the community close to our development at </w:t>
      </w:r>
      <w:r>
        <w:rPr>
          <w:rFonts w:asciiTheme="minorHAnsi" w:hAnsiTheme="minorHAnsi"/>
          <w:color w:val="7F7F7F" w:themeColor="text1" w:themeTint="80"/>
          <w:sz w:val="22"/>
        </w:rPr>
        <w:t>Dalton Fields, Wilbraham Road, Chorlton, Manchester, M21 0UX.</w:t>
      </w:r>
    </w:p>
    <w:p w14:paraId="6C17181D" w14:textId="77777777" w:rsidR="007C47E3" w:rsidRPr="00D81D25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Remember to detail how you would use the funds requested</w:t>
      </w:r>
      <w:r w:rsidRPr="00D81D25">
        <w:rPr>
          <w:rFonts w:asciiTheme="minorHAnsi" w:hAnsiTheme="minorHAnsi"/>
          <w:color w:val="7F7F7F" w:themeColor="text1" w:themeTint="80"/>
          <w:sz w:val="22"/>
        </w:rPr>
        <w:t xml:space="preserve">. This could be to purchase equipment, decorate, etc. </w:t>
      </w:r>
    </w:p>
    <w:p w14:paraId="4D04F71D" w14:textId="77777777" w:rsidR="007C47E3" w:rsidRPr="00D81D25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If the total budget for your project exceeds the funding available and/or it is part of a bigger</w:t>
      </w:r>
      <w:r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Pr="00D81D25">
        <w:rPr>
          <w:rFonts w:asciiTheme="minorHAnsi" w:hAnsiTheme="minorHAnsi"/>
          <w:color w:val="7F7F7F" w:themeColor="text1" w:themeTint="80"/>
          <w:sz w:val="22"/>
        </w:rPr>
        <w:t xml:space="preserve">project, please include a breakdown of costs and timescales involved. We may be able to support an element of your project alongside other local causes. </w:t>
      </w:r>
    </w:p>
    <w:p w14:paraId="5288E0A3" w14:textId="77777777" w:rsidR="007C47E3" w:rsidRPr="009C072D" w:rsidRDefault="007C47E3" w:rsidP="007C47E3">
      <w:pPr>
        <w:pStyle w:val="BodyText"/>
        <w:numPr>
          <w:ilvl w:val="0"/>
          <w:numId w:val="1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F877B0">
        <w:rPr>
          <w:rFonts w:asciiTheme="minorHAnsi" w:hAnsiTheme="minorHAnsi"/>
          <w:color w:val="7F7F7F" w:themeColor="text1" w:themeTint="80"/>
          <w:sz w:val="22"/>
        </w:rPr>
        <w:t xml:space="preserve">Successful applicants will be required to take part in PR/promotional activity for the </w:t>
      </w:r>
      <w:r w:rsidRPr="009C072D">
        <w:rPr>
          <w:rFonts w:asciiTheme="minorHAnsi" w:hAnsiTheme="minorHAnsi"/>
          <w:color w:val="7F7F7F" w:themeColor="text1" w:themeTint="80"/>
          <w:sz w:val="22"/>
        </w:rPr>
        <w:t xml:space="preserve">community fund.   </w:t>
      </w:r>
    </w:p>
    <w:p w14:paraId="681EA388" w14:textId="77777777" w:rsidR="007C47E3" w:rsidRPr="00D81D25" w:rsidRDefault="007C47E3" w:rsidP="007C47E3">
      <w:pPr>
        <w:pStyle w:val="BodyText"/>
        <w:numPr>
          <w:ilvl w:val="0"/>
          <w:numId w:val="3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F877B0">
        <w:rPr>
          <w:rFonts w:asciiTheme="minorHAnsi" w:hAnsiTheme="minorHAnsi"/>
          <w:b/>
          <w:bCs/>
          <w:color w:val="7F7F7F" w:themeColor="text1" w:themeTint="80"/>
          <w:sz w:val="22"/>
        </w:rPr>
        <w:t xml:space="preserve">T&amp;Cs apply </w:t>
      </w:r>
    </w:p>
    <w:p w14:paraId="7A747BD5" w14:textId="77777777" w:rsidR="007C47E3" w:rsidRPr="001D5BB4" w:rsidRDefault="007C47E3" w:rsidP="007C47E3">
      <w:pPr>
        <w:pStyle w:val="BodyText"/>
        <w:spacing w:before="8"/>
        <w:rPr>
          <w:rFonts w:asciiTheme="minorHAnsi" w:hAnsiTheme="minorHAnsi"/>
          <w:color w:val="7F7F7F" w:themeColor="text1" w:themeTint="80"/>
          <w:sz w:val="22"/>
        </w:rPr>
      </w:pPr>
    </w:p>
    <w:p w14:paraId="61BF9C01" w14:textId="77777777" w:rsidR="007C47E3" w:rsidRPr="00F877B0" w:rsidRDefault="007C47E3" w:rsidP="007C47E3">
      <w:pPr>
        <w:pStyle w:val="BodyText"/>
        <w:spacing w:before="8"/>
        <w:rPr>
          <w:rFonts w:asciiTheme="minorHAnsi" w:hAnsiTheme="minorHAnsi"/>
          <w:b/>
          <w:bCs/>
          <w:color w:val="7F7F7F" w:themeColor="text1" w:themeTint="80"/>
          <w:sz w:val="22"/>
        </w:rPr>
      </w:pPr>
      <w:r w:rsidRPr="00F877B0">
        <w:rPr>
          <w:rFonts w:asciiTheme="minorHAnsi" w:hAnsiTheme="minorHAnsi"/>
          <w:b/>
          <w:bCs/>
          <w:color w:val="7F7F7F" w:themeColor="text1" w:themeTint="80"/>
          <w:sz w:val="22"/>
        </w:rPr>
        <w:t xml:space="preserve">Terms and Conditions </w:t>
      </w:r>
    </w:p>
    <w:p w14:paraId="0ED0B57F" w14:textId="77777777" w:rsidR="007C47E3" w:rsidRPr="00F877B0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The Love from Anwyl </w:t>
      </w:r>
      <w:r>
        <w:rPr>
          <w:rFonts w:asciiTheme="minorHAnsi" w:hAnsiTheme="minorHAnsi"/>
          <w:color w:val="7F7F7F" w:themeColor="text1" w:themeTint="80"/>
          <w:sz w:val="22"/>
        </w:rPr>
        <w:t>Chorlton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Community Fund is open to projects, groups, </w:t>
      </w:r>
      <w:r w:rsidRPr="00F877B0">
        <w:rPr>
          <w:rFonts w:asciiTheme="minorHAnsi" w:hAnsiTheme="minorHAnsi"/>
          <w:color w:val="7F7F7F" w:themeColor="text1" w:themeTint="80"/>
          <w:sz w:val="22"/>
        </w:rPr>
        <w:t xml:space="preserve">organisations, charities and individuals. </w:t>
      </w:r>
    </w:p>
    <w:p w14:paraId="77CF8886" w14:textId="77777777" w:rsidR="007C47E3" w:rsidRPr="001D5BB4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The total funding available is £</w:t>
      </w:r>
      <w:r>
        <w:rPr>
          <w:rFonts w:asciiTheme="minorHAnsi" w:hAnsiTheme="minorHAnsi"/>
          <w:color w:val="7F7F7F" w:themeColor="text1" w:themeTint="80"/>
          <w:sz w:val="22"/>
        </w:rPr>
        <w:t>5</w:t>
      </w:r>
      <w:r w:rsidRPr="001D5BB4">
        <w:rPr>
          <w:rFonts w:asciiTheme="minorHAnsi" w:hAnsiTheme="minorHAnsi"/>
          <w:color w:val="7F7F7F" w:themeColor="text1" w:themeTint="80"/>
          <w:sz w:val="22"/>
        </w:rPr>
        <w:t>,000 and the maximum grant available is £</w:t>
      </w:r>
      <w:r>
        <w:rPr>
          <w:rFonts w:asciiTheme="minorHAnsi" w:hAnsiTheme="minorHAnsi"/>
          <w:color w:val="7F7F7F" w:themeColor="text1" w:themeTint="80"/>
          <w:sz w:val="22"/>
        </w:rPr>
        <w:t>1,500.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</w:t>
      </w:r>
    </w:p>
    <w:p w14:paraId="6FB57024" w14:textId="77777777" w:rsidR="007C47E3" w:rsidRPr="001D5BB4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Applicants must complete the application form provided and return to </w:t>
      </w:r>
    </w:p>
    <w:p w14:paraId="1E9C11D6" w14:textId="77777777" w:rsidR="007C47E3" w:rsidRPr="001D5BB4" w:rsidRDefault="007C47E3" w:rsidP="007C47E3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hyperlink r:id="rId7" w:history="1">
        <w:r w:rsidRPr="00F2199E">
          <w:rPr>
            <w:rStyle w:val="Hyperlink"/>
            <w:rFonts w:asciiTheme="minorHAnsi" w:hAnsiTheme="minorHAnsi"/>
            <w:sz w:val="22"/>
          </w:rPr>
          <w:t>community@anwyl.co.uk</w:t>
        </w:r>
      </w:hyperlink>
      <w:r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Pr="001D5BB4">
        <w:rPr>
          <w:rFonts w:asciiTheme="minorHAnsi" w:hAnsiTheme="minorHAnsi"/>
          <w:color w:val="7F7F7F" w:themeColor="text1" w:themeTint="80"/>
          <w:sz w:val="22"/>
        </w:rPr>
        <w:t>by</w:t>
      </w:r>
      <w:r>
        <w:rPr>
          <w:rFonts w:asciiTheme="minorHAnsi" w:hAnsiTheme="minorHAnsi"/>
          <w:color w:val="7F7F7F" w:themeColor="text1" w:themeTint="80"/>
          <w:sz w:val="22"/>
        </w:rPr>
        <w:t xml:space="preserve"> midnight 28</w:t>
      </w:r>
      <w:r w:rsidRPr="00F67C5E">
        <w:rPr>
          <w:rFonts w:asciiTheme="minorHAnsi" w:hAnsiTheme="minorHAnsi"/>
          <w:color w:val="7F7F7F" w:themeColor="text1" w:themeTint="80"/>
          <w:sz w:val="22"/>
          <w:vertAlign w:val="superscript"/>
        </w:rPr>
        <w:t>th</w:t>
      </w:r>
      <w:r>
        <w:rPr>
          <w:rFonts w:asciiTheme="minorHAnsi" w:hAnsiTheme="minorHAnsi"/>
          <w:color w:val="7F7F7F" w:themeColor="text1" w:themeTint="80"/>
          <w:sz w:val="22"/>
        </w:rPr>
        <w:t xml:space="preserve"> November 2025</w:t>
      </w:r>
      <w:r w:rsidRPr="001D5BB4">
        <w:rPr>
          <w:rFonts w:asciiTheme="minorHAnsi" w:hAnsiTheme="minorHAnsi"/>
          <w:color w:val="7F7F7F" w:themeColor="text1" w:themeTint="80"/>
          <w:sz w:val="22"/>
        </w:rPr>
        <w:t>. Supplementary material will not be</w:t>
      </w:r>
      <w:r>
        <w:rPr>
          <w:rFonts w:asciiTheme="minorHAnsi" w:hAnsiTheme="minorHAnsi"/>
          <w:color w:val="7F7F7F" w:themeColor="text1" w:themeTint="80"/>
          <w:sz w:val="22"/>
        </w:rPr>
        <w:t xml:space="preserve"> 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accepted. </w:t>
      </w:r>
    </w:p>
    <w:p w14:paraId="646502DA" w14:textId="77777777" w:rsidR="007C47E3" w:rsidRPr="001D5BB4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We aim to let you know if you have been successful within a month of </w:t>
      </w:r>
      <w:r>
        <w:rPr>
          <w:rFonts w:asciiTheme="minorHAnsi" w:hAnsiTheme="minorHAnsi"/>
          <w:color w:val="7F7F7F" w:themeColor="text1" w:themeTint="80"/>
          <w:sz w:val="22"/>
        </w:rPr>
        <w:t xml:space="preserve">the </w:t>
      </w:r>
      <w:r w:rsidRPr="001D5BB4">
        <w:rPr>
          <w:rFonts w:asciiTheme="minorHAnsi" w:hAnsiTheme="minorHAnsi"/>
          <w:color w:val="7F7F7F" w:themeColor="text1" w:themeTint="80"/>
          <w:sz w:val="22"/>
        </w:rPr>
        <w:t>application</w:t>
      </w:r>
      <w:r>
        <w:rPr>
          <w:rFonts w:asciiTheme="minorHAnsi" w:hAnsiTheme="minorHAnsi"/>
          <w:color w:val="7F7F7F" w:themeColor="text1" w:themeTint="80"/>
          <w:sz w:val="22"/>
        </w:rPr>
        <w:t xml:space="preserve"> deadline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. </w:t>
      </w:r>
    </w:p>
    <w:p w14:paraId="122B434F" w14:textId="77777777" w:rsidR="007C47E3" w:rsidRPr="00D81D25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Applications will be assessed by an Anwyl Homes panel who will choose how the </w:t>
      </w:r>
      <w:r w:rsidRPr="00D81D25">
        <w:rPr>
          <w:rFonts w:asciiTheme="minorHAnsi" w:hAnsiTheme="minorHAnsi"/>
          <w:color w:val="7F7F7F" w:themeColor="text1" w:themeTint="80"/>
          <w:sz w:val="22"/>
        </w:rPr>
        <w:t xml:space="preserve">community fund is allocated. Their decision is final. </w:t>
      </w:r>
    </w:p>
    <w:p w14:paraId="20C1E692" w14:textId="77777777" w:rsidR="007C47E3" w:rsidRPr="00FA1454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Successful applicants MUST participate in PR/promotional activity for the Anwyl </w:t>
      </w:r>
      <w:r w:rsidRPr="00FA1454">
        <w:rPr>
          <w:rFonts w:asciiTheme="minorHAnsi" w:hAnsiTheme="minorHAnsi"/>
          <w:color w:val="7F7F7F" w:themeColor="text1" w:themeTint="80"/>
          <w:sz w:val="22"/>
        </w:rPr>
        <w:t xml:space="preserve">Community Fund within 6 months of the fund being allocated.  </w:t>
      </w:r>
    </w:p>
    <w:p w14:paraId="49B743B5" w14:textId="77777777" w:rsidR="007C47E3" w:rsidRPr="00910ABF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The fund administrators Anwyl Group are required to comply with the provisions of th</w:t>
      </w:r>
      <w:r w:rsidRPr="00910ABF">
        <w:rPr>
          <w:rFonts w:asciiTheme="minorHAnsi" w:hAnsiTheme="minorHAnsi"/>
          <w:color w:val="7F7F7F" w:themeColor="text1" w:themeTint="80"/>
          <w:sz w:val="22"/>
        </w:rPr>
        <w:t xml:space="preserve">e Data Protection Act 2018 and the General Data Protection Regulation in relation to the </w:t>
      </w:r>
    </w:p>
    <w:p w14:paraId="16AD5A56" w14:textId="77777777" w:rsidR="007C47E3" w:rsidRPr="00910ABF" w:rsidRDefault="007C47E3" w:rsidP="007C47E3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r w:rsidRPr="00910ABF">
        <w:rPr>
          <w:rFonts w:asciiTheme="minorHAnsi" w:hAnsiTheme="minorHAnsi"/>
          <w:color w:val="7F7F7F" w:themeColor="text1" w:themeTint="80"/>
          <w:sz w:val="22"/>
        </w:rPr>
        <w:t xml:space="preserve">processing of any personal information obtained from you and takes the protection of </w:t>
      </w:r>
    </w:p>
    <w:p w14:paraId="136F5815" w14:textId="77777777" w:rsidR="007C47E3" w:rsidRPr="001D5BB4" w:rsidRDefault="007C47E3" w:rsidP="007C47E3">
      <w:pPr>
        <w:pStyle w:val="BodyText"/>
        <w:spacing w:before="8"/>
        <w:ind w:left="360"/>
        <w:rPr>
          <w:rFonts w:asciiTheme="minorHAnsi" w:hAnsiTheme="minorHAnsi"/>
          <w:color w:val="7F7F7F" w:themeColor="text1" w:themeTint="80"/>
          <w:sz w:val="22"/>
        </w:rPr>
      </w:pPr>
      <w:r w:rsidRPr="00910ABF">
        <w:rPr>
          <w:rFonts w:asciiTheme="minorHAnsi" w:hAnsiTheme="minorHAnsi"/>
          <w:color w:val="7F7F7F" w:themeColor="text1" w:themeTint="80"/>
          <w:sz w:val="22"/>
        </w:rPr>
        <w:t>your personal information seriously.</w:t>
      </w: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 </w:t>
      </w:r>
    </w:p>
    <w:p w14:paraId="3192D201" w14:textId="77777777" w:rsidR="007C47E3" w:rsidRPr="007E266B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Any personal information collected will be used for administrative or operational </w:t>
      </w:r>
      <w:r w:rsidRPr="007E266B">
        <w:rPr>
          <w:rFonts w:asciiTheme="minorHAnsi" w:hAnsiTheme="minorHAnsi"/>
          <w:color w:val="7F7F7F" w:themeColor="text1" w:themeTint="80"/>
          <w:sz w:val="22"/>
        </w:rPr>
        <w:t xml:space="preserve">reasons connected with the fund, including being shared with our PR agency and to communicate with you. </w:t>
      </w:r>
    </w:p>
    <w:p w14:paraId="688F48ED" w14:textId="77777777" w:rsidR="007C47E3" w:rsidRPr="007E266B" w:rsidRDefault="007C47E3" w:rsidP="007C47E3">
      <w:pPr>
        <w:pStyle w:val="BodyText"/>
        <w:numPr>
          <w:ilvl w:val="0"/>
          <w:numId w:val="2"/>
        </w:numPr>
        <w:spacing w:before="8"/>
        <w:rPr>
          <w:rFonts w:asciiTheme="minorHAnsi" w:hAnsiTheme="minorHAnsi"/>
          <w:color w:val="7F7F7F" w:themeColor="text1" w:themeTint="80"/>
          <w:sz w:val="22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 xml:space="preserve">The fund administrators accept no responsibility for difficulties experienced in </w:t>
      </w:r>
      <w:proofErr w:type="gramStart"/>
      <w:r w:rsidRPr="007E266B">
        <w:rPr>
          <w:rFonts w:asciiTheme="minorHAnsi" w:hAnsiTheme="minorHAnsi"/>
          <w:color w:val="7F7F7F" w:themeColor="text1" w:themeTint="80"/>
          <w:sz w:val="22"/>
        </w:rPr>
        <w:t>submitting an application</w:t>
      </w:r>
      <w:proofErr w:type="gramEnd"/>
      <w:r w:rsidRPr="007E266B">
        <w:rPr>
          <w:rFonts w:asciiTheme="minorHAnsi" w:hAnsiTheme="minorHAnsi"/>
          <w:color w:val="7F7F7F" w:themeColor="text1" w:themeTint="80"/>
          <w:sz w:val="22"/>
        </w:rPr>
        <w:t xml:space="preserve">. </w:t>
      </w:r>
    </w:p>
    <w:p w14:paraId="5BEDA0C2" w14:textId="77777777" w:rsidR="007C47E3" w:rsidRDefault="007C47E3" w:rsidP="007C47E3">
      <w:pPr>
        <w:pStyle w:val="BodyText"/>
        <w:numPr>
          <w:ilvl w:val="0"/>
          <w:numId w:val="2"/>
        </w:numPr>
        <w:spacing w:before="8"/>
        <w:rPr>
          <w:sz w:val="16"/>
        </w:rPr>
      </w:pPr>
      <w:r w:rsidRPr="001D5BB4">
        <w:rPr>
          <w:rFonts w:asciiTheme="minorHAnsi" w:hAnsiTheme="minorHAnsi"/>
          <w:color w:val="7F7F7F" w:themeColor="text1" w:themeTint="80"/>
          <w:sz w:val="22"/>
        </w:rPr>
        <w:t>Applicants are deemed to have accepted these terms and conditions.</w:t>
      </w:r>
    </w:p>
    <w:p w14:paraId="11C77DDA" w14:textId="77777777" w:rsidR="008D761F" w:rsidRDefault="008D761F"/>
    <w:sectPr w:rsidR="008D761F" w:rsidSect="007C47E3">
      <w:headerReference w:type="default" r:id="rId8"/>
      <w:footerReference w:type="default" r:id="rId9"/>
      <w:pgSz w:w="11920" w:h="16850"/>
      <w:pgMar w:top="1760" w:right="1320" w:bottom="1560" w:left="1340" w:header="1197" w:footer="13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nton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nton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C4C6" w14:textId="77777777" w:rsidR="007C47E3" w:rsidRDefault="007C47E3">
    <w:pPr>
      <w:pStyle w:val="BodyText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81E0" w14:textId="77777777" w:rsidR="007C47E3" w:rsidRDefault="007C47E3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1A15"/>
    <w:multiLevelType w:val="hybridMultilevel"/>
    <w:tmpl w:val="8758A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4C2651"/>
    <w:multiLevelType w:val="hybridMultilevel"/>
    <w:tmpl w:val="71DEA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546C88"/>
    <w:multiLevelType w:val="hybridMultilevel"/>
    <w:tmpl w:val="CC4CF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1014069">
    <w:abstractNumId w:val="2"/>
  </w:num>
  <w:num w:numId="2" w16cid:durableId="2128236966">
    <w:abstractNumId w:val="0"/>
  </w:num>
  <w:num w:numId="3" w16cid:durableId="206132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E3"/>
    <w:rsid w:val="007C47E3"/>
    <w:rsid w:val="007F6170"/>
    <w:rsid w:val="008D3760"/>
    <w:rsid w:val="008D761F"/>
    <w:rsid w:val="00A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1E4E0"/>
  <w15:chartTrackingRefBased/>
  <w15:docId w15:val="{7A9178B4-47BE-418D-B99B-54E3950B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7E3"/>
    <w:pPr>
      <w:widowControl w:val="0"/>
      <w:autoSpaceDE w:val="0"/>
      <w:autoSpaceDN w:val="0"/>
      <w:spacing w:after="0" w:line="240" w:lineRule="auto"/>
    </w:pPr>
    <w:rPr>
      <w:rFonts w:ascii="Panton" w:eastAsia="Panton" w:hAnsi="Panton" w:cs="Panton"/>
      <w:kern w:val="0"/>
      <w:sz w:val="22"/>
      <w:szCs w:val="22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7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C47E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47E3"/>
    <w:rPr>
      <w:rFonts w:ascii="Panton" w:eastAsia="Panton" w:hAnsi="Panton" w:cs="Panton"/>
      <w:kern w:val="0"/>
      <w:sz w:val="20"/>
      <w:szCs w:val="20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C47E3"/>
    <w:rPr>
      <w:rFonts w:ascii="Panton Bold" w:eastAsia="Panton Bold" w:hAnsi="Panton Bold" w:cs="Panton Bold"/>
    </w:rPr>
  </w:style>
  <w:style w:type="character" w:styleId="Hyperlink">
    <w:name w:val="Hyperlink"/>
    <w:basedOn w:val="DefaultParagraphFont"/>
    <w:uiPriority w:val="99"/>
    <w:unhideWhenUsed/>
    <w:rsid w:val="007C47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unity@anwy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@anwyl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2708</Characters>
  <Application>Microsoft Office Word</Application>
  <DocSecurity>0</DocSecurity>
  <Lines>88</Lines>
  <Paragraphs>37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Thomas</dc:creator>
  <cp:keywords/>
  <dc:description/>
  <cp:lastModifiedBy>Georgia Thomas</cp:lastModifiedBy>
  <cp:revision>2</cp:revision>
  <dcterms:created xsi:type="dcterms:W3CDTF">2025-10-29T10:48:00Z</dcterms:created>
  <dcterms:modified xsi:type="dcterms:W3CDTF">2025-10-29T10:49:00Z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8f291398-3875-4eef-a1fa-6917c9a7782b</vt:lpwstr>
  </property>
</Properties>
</file>